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4"/>
        </w:rPr>
      </w:pPr>
    </w:p>
    <w:p>
      <w:pPr>
        <w:pStyle w:val="BodyText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09030" cy="193675"/>
                <wp:effectExtent l="9525" t="0" r="1270" b="635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209030" cy="1936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"/>
                              <w:ind w:left="103"/>
                            </w:pPr>
                            <w:r>
                              <w:rPr/>
                              <w:t>Afbud: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Eric Holm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Øst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8.9pt;height:15.25pt;mso-position-horizontal-relative:char;mso-position-vertical-relative:line" type="#_x0000_t202" id="docshape7" filled="false" stroked="true" strokeweight=".48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"/>
                        <w:ind w:left="103"/>
                      </w:pPr>
                      <w:r>
                        <w:rPr/>
                        <w:t>Afbud: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Eric Holm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>
                          <w:spacing w:val="-5"/>
                        </w:rPr>
                        <w:t>Øst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 w:after="1"/>
        <w:rPr>
          <w:rFonts w:ascii="Times New Roman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228"/>
        <w:gridCol w:w="4512"/>
        <w:gridCol w:w="1106"/>
      </w:tblGrid>
      <w:tr>
        <w:trPr>
          <w:trHeight w:val="292" w:hRule="atLeast"/>
        </w:trPr>
        <w:tc>
          <w:tcPr>
            <w:tcW w:w="782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Punkt</w:t>
            </w:r>
          </w:p>
        </w:tc>
        <w:tc>
          <w:tcPr>
            <w:tcW w:w="322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Beslutning/referat</w:t>
            </w:r>
          </w:p>
        </w:tc>
        <w:tc>
          <w:tcPr>
            <w:tcW w:w="1106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Ansvarlig</w:t>
            </w:r>
          </w:p>
        </w:tc>
      </w:tr>
      <w:tr>
        <w:trPr>
          <w:trHeight w:val="2416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28" w:type="dxa"/>
          </w:tcPr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Nyt fra formanden Orientering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møder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etc.</w:t>
            </w: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Orientering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møder.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bliver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selvstændigt;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problemer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med nedsættelse af ny bestyrelse.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FSU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herunder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nyt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intranet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folkekirken. Arbejdsgruppe om seniorpolitik bliver nedsat. Brancheudvalget formanden forslår kurser i samarbejde og arbejdsmiljø.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Periodeprojekt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fælles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overenskomst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med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Organistforeningen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påbegyndt.</w:t>
            </w:r>
          </w:p>
        </w:tc>
        <w:tc>
          <w:tcPr>
            <w:tcW w:w="1106" w:type="dxa"/>
          </w:tcPr>
          <w:p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DD</w:t>
            </w:r>
          </w:p>
        </w:tc>
      </w:tr>
      <w:tr>
        <w:trPr>
          <w:trHeight w:val="5639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Konstituering</w:t>
            </w:r>
          </w:p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Formand, FU, Lovudvalg Repræsentanter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ved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tre </w:t>
            </w:r>
            <w:r>
              <w:rPr>
                <w:spacing w:val="-2"/>
                <w:sz w:val="24"/>
              </w:rPr>
              <w:t>Kirkemusikskoler,</w:t>
            </w:r>
          </w:p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CO10 repræsentantskabet Arbejdsmiljøudvalget,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KMKC </w:t>
            </w:r>
            <w:r>
              <w:rPr>
                <w:spacing w:val="-2"/>
                <w:sz w:val="24"/>
              </w:rPr>
              <w:t>Uddannelsesudvalget</w:t>
            </w:r>
          </w:p>
        </w:tc>
        <w:tc>
          <w:tcPr>
            <w:tcW w:w="4512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25" w:val="left" w:leader="none"/>
              </w:tabs>
              <w:spacing w:line="240" w:lineRule="auto" w:before="0" w:after="0"/>
              <w:ind w:left="108" w:right="402" w:firstLine="0"/>
              <w:jc w:val="left"/>
              <w:rPr>
                <w:sz w:val="22"/>
              </w:rPr>
            </w:pPr>
            <w:r>
              <w:rPr>
                <w:sz w:val="22"/>
              </w:rPr>
              <w:t>næstformand: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Christiansen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(på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valg ulige år)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4" w:val="left" w:leader="none"/>
              </w:tabs>
              <w:spacing w:line="240" w:lineRule="auto" w:before="0" w:after="0"/>
              <w:ind w:left="107" w:right="389" w:firstLine="0"/>
              <w:jc w:val="left"/>
              <w:rPr>
                <w:sz w:val="22"/>
              </w:rPr>
            </w:pPr>
            <w:r>
              <w:rPr>
                <w:sz w:val="22"/>
              </w:rPr>
              <w:t>næstformand: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Maria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Lantz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(på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valg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år) FU: (Birthe Christiansen, Maria Lantz, David </w:t>
            </w:r>
            <w:r>
              <w:rPr>
                <w:spacing w:val="-2"/>
                <w:sz w:val="22"/>
              </w:rPr>
              <w:t>Danholt)</w:t>
            </w:r>
          </w:p>
          <w:p>
            <w:pPr>
              <w:pStyle w:val="TableParagraph"/>
              <w:spacing w:line="237" w:lineRule="auto" w:before="2"/>
              <w:ind w:left="107"/>
              <w:rPr>
                <w:sz w:val="22"/>
              </w:rPr>
            </w:pPr>
            <w:r>
              <w:rPr>
                <w:sz w:val="22"/>
              </w:rPr>
              <w:t>Lovudvalg: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Eric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Holm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Maria </w:t>
            </w:r>
            <w:r>
              <w:rPr>
                <w:spacing w:val="-2"/>
                <w:sz w:val="22"/>
              </w:rPr>
              <w:t>Lantz.</w:t>
            </w:r>
          </w:p>
          <w:p>
            <w:pPr>
              <w:pStyle w:val="TableParagraph"/>
              <w:spacing w:before="1"/>
              <w:ind w:left="107" w:right="426"/>
              <w:rPr>
                <w:sz w:val="22"/>
              </w:rPr>
            </w:pPr>
            <w:r>
              <w:rPr>
                <w:sz w:val="22"/>
              </w:rPr>
              <w:t>Kirkemusikskolerne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(valg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gælder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4-årig periode. Der sker nyvalg i 2022/23) Vestervig: Birthe Christiansen</w:t>
            </w:r>
          </w:p>
          <w:p>
            <w:pPr>
              <w:pStyle w:val="TableParagraph"/>
              <w:spacing w:before="1"/>
              <w:ind w:left="106" w:right="1151"/>
              <w:rPr>
                <w:sz w:val="22"/>
              </w:rPr>
            </w:pPr>
            <w:r>
              <w:rPr>
                <w:sz w:val="22"/>
              </w:rPr>
              <w:t>Sjællands: David Danholt Løgumkloster: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Kirsten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Bech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CO10 repræsentantskabet: David Danholt, suppleant – Jan Thor Callesen Arbejdsmiljøudvalget: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suppleant Birthe Christiansen</w:t>
            </w:r>
          </w:p>
          <w:p>
            <w:pPr>
              <w:pStyle w:val="TableParagraph"/>
              <w:ind w:left="106" w:right="1151"/>
              <w:rPr>
                <w:sz w:val="22"/>
              </w:rPr>
            </w:pPr>
            <w:r>
              <w:rPr>
                <w:sz w:val="22"/>
              </w:rPr>
              <w:t>KLF: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Danholt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FU KMKC: David Danholt</w:t>
            </w:r>
          </w:p>
          <w:p>
            <w:pPr>
              <w:pStyle w:val="TableParagraph"/>
              <w:ind w:left="106" w:right="426"/>
              <w:rPr>
                <w:sz w:val="22"/>
              </w:rPr>
            </w:pPr>
            <w:r>
              <w:rPr>
                <w:sz w:val="22"/>
              </w:rPr>
              <w:t>Brancheudvalget: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Danholt,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suppleant Birthe Christiansen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Uddannelsesudvalg: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Danholt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178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28" w:type="dxa"/>
          </w:tcPr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Nyt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Sekretariatet Årsregnskab 2021 </w:t>
            </w:r>
            <w:r>
              <w:rPr>
                <w:spacing w:val="-2"/>
                <w:sz w:val="24"/>
              </w:rPr>
              <w:t>Medlemssituationen</w:t>
            </w:r>
          </w:p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Faglige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sager</w:t>
            </w: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Årsregnskab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godkendt.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JTC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orienterede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igangværende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sager.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Nye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vedtægter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Vedtægterne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godkendt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forslag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til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den stiftende generalforsamling.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812" w:footer="801" w:top="2460" w:bottom="1000" w:left="900" w:right="1000"/>
          <w:pgNumType w:start="1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5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228"/>
        <w:gridCol w:w="4512"/>
        <w:gridCol w:w="1106"/>
      </w:tblGrid>
      <w:tr>
        <w:trPr>
          <w:trHeight w:val="1881" w:hRule="atLeast"/>
        </w:trPr>
        <w:tc>
          <w:tcPr>
            <w:tcW w:w="782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28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Nyt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Kredsene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Ribe-Haderslev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har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holdt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generalforsamling. Holder træf 14/3-2022.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Fyens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holdt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generalforsamling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foredrag ved Poul Christian Balslev.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Aalborg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holdt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generalforsamling.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Foredrag ved i Folkekirkens Hus.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Ikke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nyt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øvrige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kredse.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964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Vikarsatser</w:t>
            </w: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Fremover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laves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satser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kirkesangere.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732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28" w:type="dxa"/>
          </w:tcPr>
          <w:p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Orientering om nyt periodeprojekt med </w:t>
            </w:r>
            <w:r>
              <w:rPr>
                <w:spacing w:val="-2"/>
                <w:sz w:val="24"/>
              </w:rPr>
              <w:t>Kirkeministeriet, </w:t>
            </w:r>
            <w:r>
              <w:rPr>
                <w:sz w:val="24"/>
              </w:rPr>
              <w:t>Organistforeningen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og </w:t>
            </w:r>
            <w:r>
              <w:rPr>
                <w:spacing w:val="-2"/>
                <w:sz w:val="24"/>
              </w:rPr>
              <w:t>foreningen</w:t>
            </w:r>
          </w:p>
        </w:tc>
        <w:tc>
          <w:tcPr>
            <w:tcW w:w="4512" w:type="dxa"/>
          </w:tcPr>
          <w:p>
            <w:pPr>
              <w:pStyle w:val="TableParagraph"/>
              <w:ind w:right="426"/>
              <w:rPr>
                <w:sz w:val="22"/>
              </w:rPr>
            </w:pPr>
            <w:r>
              <w:rPr>
                <w:sz w:val="22"/>
              </w:rPr>
              <w:t>JTC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orienterede.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Første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mødetidspunkter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er </w:t>
            </w:r>
            <w:r>
              <w:rPr>
                <w:spacing w:val="-2"/>
                <w:sz w:val="22"/>
              </w:rPr>
              <w:t>aftalt.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Landsmøde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Overdrages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bestyrelse.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074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Generalforsamling</w:t>
            </w:r>
          </w:p>
        </w:tc>
        <w:tc>
          <w:tcPr>
            <w:tcW w:w="4512" w:type="dxa"/>
          </w:tcPr>
          <w:p>
            <w:pPr>
              <w:pStyle w:val="TableParagraph"/>
              <w:ind w:left="107" w:right="426"/>
              <w:rPr>
                <w:sz w:val="22"/>
              </w:rPr>
            </w:pPr>
            <w:r>
              <w:rPr>
                <w:sz w:val="22"/>
              </w:rPr>
              <w:t>Der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indkaldes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stiftende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generalforsamling 25/4-2022 kl. 18 i Ejby med spisning. Der kræves tilmelding til spisning.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sender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indkaldelse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4/4-</w:t>
            </w:r>
            <w:r>
              <w:rPr>
                <w:spacing w:val="-2"/>
                <w:sz w:val="22"/>
              </w:rPr>
              <w:t>2022.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Næste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bestyrelsesmøde</w:t>
            </w:r>
          </w:p>
        </w:tc>
        <w:tc>
          <w:tcPr>
            <w:tcW w:w="45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Aftales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på</w:t>
            </w:r>
            <w:r>
              <w:rPr>
                <w:spacing w:val="-2"/>
                <w:sz w:val="22"/>
              </w:rPr>
              <w:t> generalforsamlingen.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782" w:type="dxa"/>
          </w:tcPr>
          <w:p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2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Eventuelt</w:t>
            </w:r>
          </w:p>
        </w:tc>
        <w:tc>
          <w:tcPr>
            <w:tcW w:w="45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Birgit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Schledermann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tids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virke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 </w:t>
            </w:r>
            <w:r>
              <w:rPr>
                <w:spacing w:val="-2"/>
                <w:sz w:val="22"/>
              </w:rPr>
              <w:t>foreningen.</w:t>
            </w:r>
          </w:p>
        </w:tc>
        <w:tc>
          <w:tcPr>
            <w:tcW w:w="110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2"/>
        </w:rPr>
      </w:pPr>
    </w:p>
    <w:p>
      <w:pPr>
        <w:pStyle w:val="BodyText"/>
        <w:spacing w:before="52"/>
        <w:ind w:left="232"/>
      </w:pPr>
      <w:r>
        <w:rPr>
          <w:spacing w:val="-2"/>
        </w:rPr>
        <w:t>Mobiltelefoner:</w:t>
      </w:r>
    </w:p>
    <w:p>
      <w:pPr>
        <w:pStyle w:val="BodyText"/>
        <w:rPr>
          <w:sz w:val="20"/>
        </w:rPr>
      </w:pPr>
    </w:p>
    <w:p>
      <w:pPr>
        <w:pStyle w:val="BodyText"/>
        <w:ind w:left="232"/>
      </w:pPr>
      <w:r>
        <w:rPr/>
        <w:t>David</w:t>
      </w:r>
      <w:r>
        <w:rPr>
          <w:spacing w:val="-4"/>
        </w:rPr>
        <w:t> </w:t>
      </w:r>
      <w:r>
        <w:rPr/>
        <w:t>Danholt:</w:t>
      </w:r>
      <w:r>
        <w:rPr>
          <w:spacing w:val="-1"/>
        </w:rPr>
        <w:t> </w:t>
      </w:r>
      <w:r>
        <w:rPr/>
        <w:t>24</w:t>
      </w:r>
      <w:r>
        <w:rPr>
          <w:spacing w:val="-2"/>
        </w:rPr>
        <w:t> </w:t>
      </w:r>
      <w:r>
        <w:rPr/>
        <w:t>41</w:t>
      </w:r>
      <w:r>
        <w:rPr>
          <w:spacing w:val="-1"/>
        </w:rPr>
        <w:t> </w:t>
      </w:r>
      <w:r>
        <w:rPr/>
        <w:t>95</w:t>
      </w:r>
      <w:r>
        <w:rPr>
          <w:spacing w:val="-1"/>
        </w:rPr>
        <w:t> </w:t>
      </w:r>
      <w:r>
        <w:rPr>
          <w:spacing w:val="-5"/>
        </w:rPr>
        <w:t>98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232"/>
      </w:pPr>
      <w:r>
        <w:rPr/>
        <w:t>Maria</w:t>
      </w:r>
      <w:r>
        <w:rPr>
          <w:spacing w:val="-2"/>
        </w:rPr>
        <w:t> </w:t>
      </w:r>
      <w:r>
        <w:rPr/>
        <w:t>Lantz: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40</w:t>
      </w:r>
      <w:r>
        <w:rPr>
          <w:spacing w:val="-2"/>
        </w:rPr>
        <w:t> </w:t>
      </w:r>
      <w:r>
        <w:rPr/>
        <w:t>13</w:t>
      </w:r>
      <w:r>
        <w:rPr>
          <w:spacing w:val="-1"/>
        </w:rPr>
        <w:t> </w:t>
      </w:r>
      <w:r>
        <w:rPr>
          <w:spacing w:val="-5"/>
        </w:rPr>
        <w:t>19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232"/>
      </w:pPr>
      <w:r>
        <w:rPr/>
        <w:t>Jan Thor</w:t>
      </w:r>
      <w:r>
        <w:rPr>
          <w:spacing w:val="-3"/>
        </w:rPr>
        <w:t> </w:t>
      </w:r>
      <w:r>
        <w:rPr/>
        <w:t>Callesen:</w:t>
      </w:r>
      <w:r>
        <w:rPr>
          <w:spacing w:val="-2"/>
        </w:rPr>
        <w:t> </w:t>
      </w:r>
      <w:r>
        <w:rPr/>
        <w:t>24 40</w:t>
      </w:r>
      <w:r>
        <w:rPr>
          <w:spacing w:val="-2"/>
        </w:rPr>
        <w:t> </w:t>
      </w:r>
      <w:r>
        <w:rPr/>
        <w:t>16 </w:t>
      </w:r>
      <w:r>
        <w:rPr>
          <w:spacing w:val="-5"/>
        </w:rPr>
        <w:t>46</w:t>
      </w:r>
    </w:p>
    <w:sectPr>
      <w:pgSz w:w="11910" w:h="16840"/>
      <w:pgMar w:header="812" w:footer="801" w:top="2460" w:bottom="1000" w:left="9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4960">
              <wp:simplePos x="0" y="0"/>
              <wp:positionH relativeFrom="page">
                <wp:posOffset>4762</wp:posOffset>
              </wp:positionH>
              <wp:positionV relativeFrom="page">
                <wp:posOffset>10056812</wp:posOffset>
              </wp:positionV>
              <wp:extent cx="7523480" cy="155575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7523480" cy="155575"/>
                        <a:chExt cx="7523480" cy="15557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6745816" y="4762"/>
                          <a:ext cx="772795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146050">
                              <a:moveTo>
                                <a:pt x="772502" y="146049"/>
                              </a:moveTo>
                              <a:lnTo>
                                <a:pt x="386245" y="146049"/>
                              </a:lnTo>
                              <a:lnTo>
                                <a:pt x="38624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762" y="4762"/>
                          <a:ext cx="6741159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1159" h="146050">
                              <a:moveTo>
                                <a:pt x="0" y="146049"/>
                              </a:moveTo>
                              <a:lnTo>
                                <a:pt x="6523850" y="146049"/>
                              </a:lnTo>
                              <a:lnTo>
                                <a:pt x="6523850" y="0"/>
                              </a:lnTo>
                              <a:lnTo>
                                <a:pt x="674104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375pt;margin-top:791.875pt;width:592.4pt;height:12.25pt;mso-position-horizontal-relative:page;mso-position-vertical-relative:page;z-index:-15851520" id="docshapegroup3" coordorigin="8,15838" coordsize="11848,245">
              <v:shape style="position:absolute;left:10630;top:15845;width:1217;height:230" id="docshape4" coordorigin="10631,15845" coordsize="1217,230" path="m11847,16075l11239,16075,11239,15845,10631,15845e" filled="false" stroked="true" strokeweight=".75pt" strokecolor="#a4a4a4">
                <v:path arrowok="t"/>
                <v:stroke dashstyle="solid"/>
              </v:shape>
              <v:shape style="position:absolute;left:15;top:15845;width:10616;height:230" id="docshape5" coordorigin="15,15845" coordsize="10616,230" path="m15,16075l10289,16075,10289,15845,10631,15845e" filled="false" stroked="true" strokeweight=".75pt" strokecolor="#a4a4a4">
                <v:path arrowok="t"/>
                <v:stroke dashstyl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6638543</wp:posOffset>
              </wp:positionH>
              <wp:positionV relativeFrom="page">
                <wp:posOffset>10083800</wp:posOffset>
              </wp:positionV>
              <wp:extent cx="36576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657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8B8B8B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8B8B8B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B8B8B"/>
                              <w:sz w:val="22"/>
                            </w:rPr>
                            <w:t>1</w:t>
                          </w:r>
                          <w:r>
                            <w:rPr>
                              <w:color w:val="8B8B8B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color w:val="8B8B8B"/>
                              <w:sz w:val="22"/>
                            </w:rPr>
                            <w:t> af</w:t>
                          </w:r>
                          <w:r>
                            <w:rPr>
                              <w:color w:val="8B8B8B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719971pt;margin-top:794pt;width:28.8pt;height:13.05pt;mso-position-horizontal-relative:page;mso-position-vertical-relative:page;z-index:-15851008" type="#_x0000_t202" id="docshape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B8B8B"/>
                        <w:sz w:val="22"/>
                      </w:rPr>
                      <w:fldChar w:fldCharType="begin"/>
                    </w:r>
                    <w:r>
                      <w:rPr>
                        <w:color w:val="8B8B8B"/>
                        <w:sz w:val="22"/>
                      </w:rPr>
                      <w:instrText> PAGE </w:instrText>
                    </w:r>
                    <w:r>
                      <w:rPr>
                        <w:color w:val="8B8B8B"/>
                        <w:sz w:val="22"/>
                      </w:rPr>
                      <w:fldChar w:fldCharType="separate"/>
                    </w:r>
                    <w:r>
                      <w:rPr>
                        <w:color w:val="8B8B8B"/>
                        <w:sz w:val="22"/>
                      </w:rPr>
                      <w:t>1</w:t>
                    </w:r>
                    <w:r>
                      <w:rPr>
                        <w:color w:val="8B8B8B"/>
                        <w:sz w:val="22"/>
                      </w:rPr>
                      <w:fldChar w:fldCharType="end"/>
                    </w:r>
                    <w:r>
                      <w:rPr>
                        <w:color w:val="8B8B8B"/>
                        <w:sz w:val="22"/>
                      </w:rPr>
                      <w:t> af</w:t>
                    </w:r>
                    <w:r>
                      <w:rPr>
                        <w:color w:val="8B8B8B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t>2</w:t>
                    </w:r>
                    <w:r>
                      <w:rPr>
                        <w:color w:val="8B8B8B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3936">
              <wp:simplePos x="0" y="0"/>
              <wp:positionH relativeFrom="page">
                <wp:posOffset>706627</wp:posOffset>
              </wp:positionH>
              <wp:positionV relativeFrom="page">
                <wp:posOffset>502792</wp:posOffset>
              </wp:positionV>
              <wp:extent cx="5609590" cy="7321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609590" cy="732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550" w:lineRule="exact" w:before="0"/>
                            <w:ind w:left="1765" w:right="921" w:firstLine="0"/>
                            <w:jc w:val="center"/>
                            <w:rPr>
                              <w:sz w:val="52"/>
                            </w:rPr>
                          </w:pPr>
                          <w:r>
                            <w:rPr>
                              <w:sz w:val="52"/>
                            </w:rPr>
                            <w:t>Dansk</w:t>
                          </w:r>
                          <w:r>
                            <w:rPr>
                              <w:spacing w:val="-7"/>
                              <w:sz w:val="52"/>
                            </w:rPr>
                            <w:t> </w:t>
                          </w:r>
                          <w:r>
                            <w:rPr>
                              <w:sz w:val="52"/>
                            </w:rPr>
                            <w:t>Kirkemusiker</w:t>
                          </w:r>
                          <w:r>
                            <w:rPr>
                              <w:spacing w:val="-5"/>
                              <w:sz w:val="5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52"/>
                            </w:rPr>
                            <w:t>Forening</w:t>
                          </w:r>
                        </w:p>
                        <w:p>
                          <w:pPr>
                            <w:pStyle w:val="BodyText"/>
                            <w:spacing w:before="294"/>
                            <w:ind w:left="20"/>
                          </w:pPr>
                          <w:r>
                            <w:rPr/>
                            <w:t>Dagsorden/beslutningsreferat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vedr.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hovedbestyrelsesmøde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28.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februar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kl.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10.15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39.589981pt;width:441.7pt;height:57.65pt;mso-position-horizontal-relative:page;mso-position-vertical-relative:page;z-index:-15852544" type="#_x0000_t202" id="docshape1" filled="false" stroked="false">
              <v:textbox inset="0,0,0,0">
                <w:txbxContent>
                  <w:p>
                    <w:pPr>
                      <w:spacing w:line="550" w:lineRule="exact" w:before="0"/>
                      <w:ind w:left="1765" w:right="921" w:firstLine="0"/>
                      <w:jc w:val="center"/>
                      <w:rPr>
                        <w:sz w:val="52"/>
                      </w:rPr>
                    </w:pPr>
                    <w:r>
                      <w:rPr>
                        <w:sz w:val="52"/>
                      </w:rPr>
                      <w:t>Dansk</w:t>
                    </w:r>
                    <w:r>
                      <w:rPr>
                        <w:spacing w:val="-7"/>
                        <w:sz w:val="52"/>
                      </w:rPr>
                      <w:t> </w:t>
                    </w:r>
                    <w:r>
                      <w:rPr>
                        <w:sz w:val="52"/>
                      </w:rPr>
                      <w:t>Kirkemusiker</w:t>
                    </w:r>
                    <w:r>
                      <w:rPr>
                        <w:spacing w:val="-5"/>
                        <w:sz w:val="52"/>
                      </w:rPr>
                      <w:t> </w:t>
                    </w:r>
                    <w:r>
                      <w:rPr>
                        <w:spacing w:val="-2"/>
                        <w:sz w:val="52"/>
                      </w:rPr>
                      <w:t>Forening</w:t>
                    </w:r>
                  </w:p>
                  <w:p>
                    <w:pPr>
                      <w:pStyle w:val="BodyText"/>
                      <w:spacing w:before="294"/>
                      <w:ind w:left="20"/>
                    </w:pPr>
                    <w:r>
                      <w:rPr/>
                      <w:t>Dagsorden/beslutningsreferat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vedr.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hovedbestyrelsesmøde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28.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februar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2022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kl.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10.15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64448">
              <wp:simplePos x="0" y="0"/>
              <wp:positionH relativeFrom="page">
                <wp:posOffset>706627</wp:posOffset>
              </wp:positionH>
              <wp:positionV relativeFrom="page">
                <wp:posOffset>1398523</wp:posOffset>
              </wp:positionV>
              <wp:extent cx="3371215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37121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/>
                            <w:t>Ejby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kirke,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Konfirmandstuen,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Nørregade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97,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5592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Ejby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999pt;margin-top:110.11998pt;width:265.45pt;height:14pt;mso-position-horizontal-relative:page;mso-position-vertical-relative:page;z-index:-1585203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Ejby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kirke,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Konfirmandstuen,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Nørregade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97,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5592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Ejby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8" w:hanging="2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da-DY" w:eastAsia="en-US" w:bidi="ar-SA"/>
      </w:rPr>
    </w:lvl>
    <w:lvl w:ilvl="1">
      <w:start w:val="0"/>
      <w:numFmt w:val="bullet"/>
      <w:lvlText w:val="•"/>
      <w:lvlJc w:val="left"/>
      <w:pPr>
        <w:ind w:left="540" w:hanging="219"/>
      </w:pPr>
      <w:rPr>
        <w:rFonts w:hint="default"/>
        <w:lang w:val="da-DY" w:eastAsia="en-US" w:bidi="ar-SA"/>
      </w:rPr>
    </w:lvl>
    <w:lvl w:ilvl="2">
      <w:start w:val="0"/>
      <w:numFmt w:val="bullet"/>
      <w:lvlText w:val="•"/>
      <w:lvlJc w:val="left"/>
      <w:pPr>
        <w:ind w:left="980" w:hanging="219"/>
      </w:pPr>
      <w:rPr>
        <w:rFonts w:hint="default"/>
        <w:lang w:val="da-DY" w:eastAsia="en-US" w:bidi="ar-SA"/>
      </w:rPr>
    </w:lvl>
    <w:lvl w:ilvl="3">
      <w:start w:val="0"/>
      <w:numFmt w:val="bullet"/>
      <w:lvlText w:val="•"/>
      <w:lvlJc w:val="left"/>
      <w:pPr>
        <w:ind w:left="1420" w:hanging="219"/>
      </w:pPr>
      <w:rPr>
        <w:rFonts w:hint="default"/>
        <w:lang w:val="da-DY" w:eastAsia="en-US" w:bidi="ar-SA"/>
      </w:rPr>
    </w:lvl>
    <w:lvl w:ilvl="4">
      <w:start w:val="0"/>
      <w:numFmt w:val="bullet"/>
      <w:lvlText w:val="•"/>
      <w:lvlJc w:val="left"/>
      <w:pPr>
        <w:ind w:left="1860" w:hanging="219"/>
      </w:pPr>
      <w:rPr>
        <w:rFonts w:hint="default"/>
        <w:lang w:val="da-DY" w:eastAsia="en-US" w:bidi="ar-SA"/>
      </w:rPr>
    </w:lvl>
    <w:lvl w:ilvl="5">
      <w:start w:val="0"/>
      <w:numFmt w:val="bullet"/>
      <w:lvlText w:val="•"/>
      <w:lvlJc w:val="left"/>
      <w:pPr>
        <w:ind w:left="2301" w:hanging="219"/>
      </w:pPr>
      <w:rPr>
        <w:rFonts w:hint="default"/>
        <w:lang w:val="da-DY" w:eastAsia="en-US" w:bidi="ar-SA"/>
      </w:rPr>
    </w:lvl>
    <w:lvl w:ilvl="6">
      <w:start w:val="0"/>
      <w:numFmt w:val="bullet"/>
      <w:lvlText w:val="•"/>
      <w:lvlJc w:val="left"/>
      <w:pPr>
        <w:ind w:left="2741" w:hanging="219"/>
      </w:pPr>
      <w:rPr>
        <w:rFonts w:hint="default"/>
        <w:lang w:val="da-DY" w:eastAsia="en-US" w:bidi="ar-SA"/>
      </w:rPr>
    </w:lvl>
    <w:lvl w:ilvl="7">
      <w:start w:val="0"/>
      <w:numFmt w:val="bullet"/>
      <w:lvlText w:val="•"/>
      <w:lvlJc w:val="left"/>
      <w:pPr>
        <w:ind w:left="3181" w:hanging="219"/>
      </w:pPr>
      <w:rPr>
        <w:rFonts w:hint="default"/>
        <w:lang w:val="da-DY" w:eastAsia="en-US" w:bidi="ar-SA"/>
      </w:rPr>
    </w:lvl>
    <w:lvl w:ilvl="8">
      <w:start w:val="0"/>
      <w:numFmt w:val="bullet"/>
      <w:lvlText w:val="•"/>
      <w:lvlJc w:val="left"/>
      <w:pPr>
        <w:ind w:left="3621" w:hanging="219"/>
      </w:pPr>
      <w:rPr>
        <w:rFonts w:hint="default"/>
        <w:lang w:val="da-DY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a-DY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da-DY" w:eastAsia="en-US" w:bidi="ar-SA"/>
    </w:rPr>
  </w:style>
  <w:style w:styleId="Title" w:type="paragraph">
    <w:name w:val="Title"/>
    <w:basedOn w:val="Normal"/>
    <w:uiPriority w:val="1"/>
    <w:qFormat/>
    <w:pPr>
      <w:spacing w:line="550" w:lineRule="exact"/>
      <w:ind w:left="1765" w:right="921"/>
      <w:jc w:val="center"/>
    </w:pPr>
    <w:rPr>
      <w:rFonts w:ascii="Calibri" w:hAnsi="Calibri" w:eastAsia="Calibri" w:cs="Calibri"/>
      <w:sz w:val="52"/>
      <w:szCs w:val="52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dcterms:created xsi:type="dcterms:W3CDTF">2023-07-19T12:00:39Z</dcterms:created>
  <dcterms:modified xsi:type="dcterms:W3CDTF">2023-07-19T12:00:39Z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Acrobat PDFMaker 21 til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D:20220308123959</vt:lpwstr>
  </property>
</Properties>
</file>